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D607F" w14:textId="76BD7869" w:rsidR="00F20522" w:rsidRPr="00B42700" w:rsidRDefault="00F20522" w:rsidP="00B42700">
      <w:bookmarkStart w:id="0" w:name="_GoBack"/>
      <w:bookmarkEnd w:id="0"/>
    </w:p>
    <w:sectPr w:rsidR="00F20522" w:rsidRPr="00B4270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81BE0" w14:textId="77777777" w:rsidR="00284FC6" w:rsidRDefault="00284FC6" w:rsidP="00441911">
      <w:pPr>
        <w:spacing w:after="0" w:line="240" w:lineRule="auto"/>
      </w:pPr>
      <w:r>
        <w:separator/>
      </w:r>
    </w:p>
  </w:endnote>
  <w:endnote w:type="continuationSeparator" w:id="0">
    <w:p w14:paraId="0EEAE031" w14:textId="77777777" w:rsidR="00284FC6" w:rsidRDefault="00284FC6" w:rsidP="0044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56A95" w14:textId="77777777" w:rsidR="00441911" w:rsidRDefault="00441911" w:rsidP="00441911">
    <w:pPr>
      <w:pStyle w:val="Subttulo"/>
      <w:rPr>
        <w:lang w:val="es-CO"/>
      </w:rPr>
    </w:pPr>
    <w:r>
      <w:rPr>
        <w:lang w:val="es-CO"/>
      </w:rPr>
      <w:t>_____________________________________________________________________________________</w:t>
    </w:r>
  </w:p>
  <w:p w14:paraId="426692E5" w14:textId="77777777" w:rsidR="00441911" w:rsidRPr="00F15373" w:rsidRDefault="00441911" w:rsidP="00441911">
    <w:pPr>
      <w:pStyle w:val="Sinespaciado"/>
      <w:jc w:val="center"/>
    </w:pPr>
    <w:proofErr w:type="spellStart"/>
    <w:r w:rsidRPr="00F15373">
      <w:t>Cra</w:t>
    </w:r>
    <w:proofErr w:type="spellEnd"/>
    <w:r w:rsidRPr="00F15373">
      <w:t xml:space="preserve"> 5 A No. 38-61 Vía Sur </w:t>
    </w:r>
    <w:proofErr w:type="spellStart"/>
    <w:r w:rsidRPr="00F15373">
      <w:t>Mercaneiva</w:t>
    </w:r>
    <w:proofErr w:type="spellEnd"/>
  </w:p>
  <w:p w14:paraId="741E40F1" w14:textId="77777777" w:rsidR="00441911" w:rsidRDefault="00441911" w:rsidP="00441911">
    <w:pPr>
      <w:pStyle w:val="Sinespaciado"/>
      <w:jc w:val="center"/>
      <w:rPr>
        <w:lang w:eastAsia="en-US"/>
      </w:rPr>
    </w:pPr>
    <w:r w:rsidRPr="00F15373">
      <w:rPr>
        <w:lang w:eastAsia="en-US"/>
      </w:rPr>
      <w:t xml:space="preserve">Central Semafórica 2do. Piso  /  </w:t>
    </w:r>
    <w:hyperlink r:id="rId1" w:history="1">
      <w:r w:rsidRPr="00AE33F5">
        <w:rPr>
          <w:rStyle w:val="Hipervnculo"/>
          <w:lang w:eastAsia="en-US"/>
        </w:rPr>
        <w:t>www.setpneiva.gov.co</w:t>
      </w:r>
    </w:hyperlink>
  </w:p>
  <w:p w14:paraId="47AE5104" w14:textId="77777777" w:rsidR="00441911" w:rsidRDefault="00441911" w:rsidP="00441911">
    <w:pPr>
      <w:pStyle w:val="Sinespaciado"/>
      <w:jc w:val="center"/>
    </w:pPr>
    <w:r w:rsidRPr="00F15373">
      <w:t>Mail:</w:t>
    </w:r>
    <w:r w:rsidRPr="00A0619D">
      <w:t xml:space="preserve"> </w:t>
    </w:r>
    <w:hyperlink r:id="rId2" w:history="1">
      <w:r w:rsidRPr="00AE33F5">
        <w:rPr>
          <w:rStyle w:val="Hipervnculo"/>
        </w:rPr>
        <w:t>info@setpneiva.gov.co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7F908" w14:textId="77777777" w:rsidR="00284FC6" w:rsidRDefault="00284FC6" w:rsidP="00441911">
      <w:pPr>
        <w:spacing w:after="0" w:line="240" w:lineRule="auto"/>
      </w:pPr>
      <w:r>
        <w:separator/>
      </w:r>
    </w:p>
  </w:footnote>
  <w:footnote w:type="continuationSeparator" w:id="0">
    <w:p w14:paraId="61344CF7" w14:textId="77777777" w:rsidR="00284FC6" w:rsidRDefault="00284FC6" w:rsidP="00441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060DC" w14:textId="77777777" w:rsidR="00441911" w:rsidRDefault="00441911" w:rsidP="00441911">
    <w:pPr>
      <w:pStyle w:val="paragraph"/>
      <w:spacing w:before="0" w:beforeAutospacing="0" w:after="0" w:afterAutospacing="0"/>
      <w:textAlignment w:val="baseline"/>
    </w:pPr>
    <w:r w:rsidRPr="00005C8B">
      <w:rPr>
        <w:b/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609F1A" wp14:editId="5EC497B6">
              <wp:simplePos x="0" y="0"/>
              <wp:positionH relativeFrom="margin">
                <wp:posOffset>1782816</wp:posOffset>
              </wp:positionH>
              <wp:positionV relativeFrom="paragraph">
                <wp:posOffset>106081</wp:posOffset>
              </wp:positionV>
              <wp:extent cx="2360930" cy="1404620"/>
              <wp:effectExtent l="0" t="0" r="22225" b="2540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6F87E8" w14:textId="77777777" w:rsidR="00441911" w:rsidRPr="00781947" w:rsidRDefault="00441911" w:rsidP="00441911">
                          <w:pPr>
                            <w:pStyle w:val="Encabezado"/>
                            <w:jc w:val="center"/>
                            <w:rPr>
                              <w:rFonts w:ascii="Tahoma" w:hAnsi="Tahoma"/>
                              <w:b/>
                              <w:color w:val="262626" w:themeColor="text1" w:themeTint="D9"/>
                              <w:sz w:val="18"/>
                              <w:u w:val="single"/>
                            </w:rPr>
                          </w:pPr>
                          <w:r w:rsidRPr="00781947">
                            <w:rPr>
                              <w:rFonts w:ascii="Tahoma" w:hAnsi="Tahoma"/>
                              <w:b/>
                              <w:color w:val="262626" w:themeColor="text1" w:themeTint="D9"/>
                              <w:sz w:val="18"/>
                              <w:u w:val="single"/>
                            </w:rPr>
                            <w:t>SISTEMA ESTRATÉGICO DE TRANSPORTE PUBLICO DE NEIVA SETP TRANSFEDERAL S.A.S</w:t>
                          </w:r>
                        </w:p>
                        <w:p w14:paraId="0ABD90B2" w14:textId="77777777" w:rsidR="00441911" w:rsidRPr="00F15373" w:rsidRDefault="00441911" w:rsidP="00441911">
                          <w:pPr>
                            <w:pStyle w:val="Encabezado"/>
                            <w:jc w:val="center"/>
                            <w:rPr>
                              <w:rFonts w:ascii="Tahoma" w:hAnsi="Tahoma"/>
                              <w:sz w:val="16"/>
                              <w:szCs w:val="16"/>
                              <w:u w:val="single"/>
                            </w:rPr>
                          </w:pPr>
                          <w:proofErr w:type="spellStart"/>
                          <w:r>
                            <w:rPr>
                              <w:rFonts w:ascii="Tahoma" w:hAnsi="Tahoma"/>
                              <w:sz w:val="16"/>
                              <w:szCs w:val="16"/>
                              <w:u w:val="single"/>
                            </w:rPr>
                            <w:t>Nit</w:t>
                          </w:r>
                          <w:proofErr w:type="spellEnd"/>
                          <w:r>
                            <w:rPr>
                              <w:rFonts w:ascii="Tahoma" w:hAnsi="Tahoma"/>
                              <w:sz w:val="16"/>
                              <w:szCs w:val="16"/>
                              <w:u w:val="single"/>
                            </w:rPr>
                            <w:t xml:space="preserve">. </w:t>
                          </w:r>
                          <w:r w:rsidRPr="00DC6826">
                            <w:rPr>
                              <w:rFonts w:ascii="Tahoma" w:hAnsi="Tahoma"/>
                              <w:sz w:val="16"/>
                              <w:szCs w:val="16"/>
                              <w:u w:val="single"/>
                            </w:rPr>
                            <w:t>900.651.344-6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D609F1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40.4pt;margin-top:8.3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">
              <v:textbox style="mso-fit-shape-to-text:t">
                <w:txbxContent>
                  <w:p w14:paraId="0D6F87E8" w14:textId="77777777" w:rsidR="00441911" w:rsidRPr="00781947" w:rsidRDefault="00441911" w:rsidP="00441911">
                    <w:pPr>
                      <w:pStyle w:val="Encabezado"/>
                      <w:jc w:val="center"/>
                      <w:rPr>
                        <w:rFonts w:ascii="Tahoma" w:hAnsi="Tahoma"/>
                        <w:b/>
                        <w:color w:val="262626" w:themeColor="text1" w:themeTint="D9"/>
                        <w:sz w:val="18"/>
                        <w:u w:val="single"/>
                      </w:rPr>
                    </w:pPr>
                    <w:r w:rsidRPr="00781947">
                      <w:rPr>
                        <w:rFonts w:ascii="Tahoma" w:hAnsi="Tahoma"/>
                        <w:b/>
                        <w:color w:val="262626" w:themeColor="text1" w:themeTint="D9"/>
                        <w:sz w:val="18"/>
                        <w:u w:val="single"/>
                      </w:rPr>
                      <w:t>SISTEMA ESTRATÉGICO DE TRANSPORTE PUBLICO DE NEIVA SETP TRANSFEDERAL S.A.S</w:t>
                    </w:r>
                  </w:p>
                  <w:p w14:paraId="0ABD90B2" w14:textId="77777777" w:rsidR="00441911" w:rsidRPr="00F15373" w:rsidRDefault="00441911" w:rsidP="00441911">
                    <w:pPr>
                      <w:pStyle w:val="Encabezado"/>
                      <w:jc w:val="center"/>
                      <w:rPr>
                        <w:rFonts w:ascii="Tahoma" w:hAnsi="Tahoma"/>
                        <w:sz w:val="16"/>
                        <w:szCs w:val="16"/>
                        <w:u w:val="single"/>
                      </w:rPr>
                    </w:pPr>
                    <w:proofErr w:type="spellStart"/>
                    <w:r>
                      <w:rPr>
                        <w:rFonts w:ascii="Tahoma" w:hAnsi="Tahoma"/>
                        <w:sz w:val="16"/>
                        <w:szCs w:val="16"/>
                        <w:u w:val="single"/>
                      </w:rPr>
                      <w:t>Nit</w:t>
                    </w:r>
                    <w:proofErr w:type="spellEnd"/>
                    <w:r>
                      <w:rPr>
                        <w:rFonts w:ascii="Tahoma" w:hAnsi="Tahoma"/>
                        <w:sz w:val="16"/>
                        <w:szCs w:val="16"/>
                        <w:u w:val="single"/>
                      </w:rPr>
                      <w:t xml:space="preserve">. </w:t>
                    </w:r>
                    <w:r w:rsidRPr="00DC6826">
                      <w:rPr>
                        <w:rFonts w:ascii="Tahoma" w:hAnsi="Tahoma"/>
                        <w:sz w:val="16"/>
                        <w:szCs w:val="16"/>
                        <w:u w:val="single"/>
                      </w:rPr>
                      <w:t>900.651.344-6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A5241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36FD1734" wp14:editId="267009EC">
          <wp:simplePos x="0" y="0"/>
          <wp:positionH relativeFrom="margin">
            <wp:posOffset>84299</wp:posOffset>
          </wp:positionH>
          <wp:positionV relativeFrom="paragraph">
            <wp:posOffset>-116073</wp:posOffset>
          </wp:positionV>
          <wp:extent cx="1377315" cy="914400"/>
          <wp:effectExtent l="0" t="0" r="0" b="0"/>
          <wp:wrapTight wrapText="bothSides">
            <wp:wrapPolygon edited="0">
              <wp:start x="0" y="0"/>
              <wp:lineTo x="0" y="21150"/>
              <wp:lineTo x="21212" y="21150"/>
              <wp:lineTo x="21212" y="0"/>
              <wp:lineTo x="0" y="0"/>
            </wp:wrapPolygon>
          </wp:wrapTight>
          <wp:docPr id="8" name="Imagen 8" descr="d:\Users\Pc\Desktop\SETP UNICO\logos transfederal\LOGO TRANSFEDE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Pc\Desktop\SETP UNICO\logos transfederal\LOGO TRANSFEDER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op"/>
      </w:rPr>
      <w:t> </w:t>
    </w:r>
    <w:r>
      <w:rPr>
        <w:noProof/>
        <w:lang w:val="es-ES" w:eastAsia="es-ES"/>
      </w:rPr>
      <w:drawing>
        <wp:inline distT="0" distB="0" distL="0" distR="0" wp14:anchorId="33396905" wp14:editId="3C7EA6D4">
          <wp:extent cx="1232279" cy="741680"/>
          <wp:effectExtent l="0" t="0" r="0" b="0"/>
          <wp:docPr id="9" name="Imagen 9" descr="Resultado de imagen para alcaldia neiv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alcaldia neiva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443" cy="782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eop"/>
      </w:rPr>
      <w:t>______________________________________________________________________</w:t>
    </w:r>
  </w:p>
  <w:p w14:paraId="40921A45" w14:textId="77777777" w:rsidR="00441911" w:rsidRDefault="0044191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E6"/>
    <w:rsid w:val="0021157C"/>
    <w:rsid w:val="00283CE6"/>
    <w:rsid w:val="00284FC6"/>
    <w:rsid w:val="00441911"/>
    <w:rsid w:val="00B11E96"/>
    <w:rsid w:val="00B3299B"/>
    <w:rsid w:val="00B42700"/>
    <w:rsid w:val="00F2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513F"/>
  <w15:chartTrackingRefBased/>
  <w15:docId w15:val="{2734FD8A-A033-4985-8B5A-40DAC7CC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41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41911"/>
  </w:style>
  <w:style w:type="paragraph" w:styleId="Piedepgina">
    <w:name w:val="footer"/>
    <w:basedOn w:val="Normal"/>
    <w:link w:val="PiedepginaCar"/>
    <w:uiPriority w:val="99"/>
    <w:unhideWhenUsed/>
    <w:rsid w:val="00441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911"/>
  </w:style>
  <w:style w:type="paragraph" w:customStyle="1" w:styleId="paragraph">
    <w:name w:val="paragraph"/>
    <w:basedOn w:val="Normal"/>
    <w:rsid w:val="0044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eop">
    <w:name w:val="eop"/>
    <w:basedOn w:val="Fuentedeprrafopredeter"/>
    <w:rsid w:val="00441911"/>
  </w:style>
  <w:style w:type="paragraph" w:styleId="Sinespaciado">
    <w:name w:val="No Spacing"/>
    <w:uiPriority w:val="1"/>
    <w:qFormat/>
    <w:rsid w:val="00441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ES"/>
    </w:rPr>
  </w:style>
  <w:style w:type="paragraph" w:styleId="Subttulo">
    <w:name w:val="Subtitle"/>
    <w:basedOn w:val="Normal"/>
    <w:next w:val="Textoindependiente"/>
    <w:link w:val="SubttuloCar"/>
    <w:qFormat/>
    <w:rsid w:val="0044191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441911"/>
    <w:rPr>
      <w:rFonts w:ascii="Times New Roman" w:eastAsia="Times New Roman" w:hAnsi="Times New Roman" w:cs="Times New Roman"/>
      <w:b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4191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4191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41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etpneiva.gov.co" TargetMode="External"/><Relationship Id="rId1" Type="http://schemas.openxmlformats.org/officeDocument/2006/relationships/hyperlink" Target="http://www.setpneiv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karenth falla ninco</dc:creator>
  <cp:keywords/>
  <dc:description/>
  <cp:lastModifiedBy>Cuenta Microsoft</cp:lastModifiedBy>
  <cp:revision>2</cp:revision>
  <dcterms:created xsi:type="dcterms:W3CDTF">2020-08-19T14:58:00Z</dcterms:created>
  <dcterms:modified xsi:type="dcterms:W3CDTF">2020-08-19T14:58:00Z</dcterms:modified>
</cp:coreProperties>
</file>